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D12D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  <w:b/>
          <w:bCs/>
          <w:i/>
          <w:iCs/>
          <w:bdr w:val="none" w:sz="0" w:space="0" w:color="auto" w:frame="1"/>
        </w:rPr>
        <w:t>Kevin Brian Noonan </w:t>
      </w:r>
      <w:r>
        <w:rPr>
          <w:rFonts w:ascii="inherit" w:hAnsi="inherit"/>
        </w:rPr>
        <w:t xml:space="preserve">was born on February 22,1966 in Montgomery Alabama to Thomas and Laura Noonan. He was the youngest of six children and grew up in a military family. </w:t>
      </w:r>
      <w:proofErr w:type="gramStart"/>
      <w:r>
        <w:rPr>
          <w:rFonts w:ascii="inherit" w:hAnsi="inherit"/>
        </w:rPr>
        <w:t>On account of</w:t>
      </w:r>
      <w:proofErr w:type="gramEnd"/>
      <w:r>
        <w:rPr>
          <w:rFonts w:ascii="inherit" w:hAnsi="inherit"/>
        </w:rPr>
        <w:t xml:space="preserve"> his father being in the military he had an opportunity to live in several states and overseas. He graduated from Western Hills High School in Fort Worth and obtained a </w:t>
      </w:r>
      <w:proofErr w:type="gramStart"/>
      <w:r>
        <w:rPr>
          <w:rFonts w:ascii="inherit" w:hAnsi="inherit"/>
        </w:rPr>
        <w:t>Bachelor's</w:t>
      </w:r>
      <w:proofErr w:type="gramEnd"/>
      <w:r>
        <w:rPr>
          <w:rFonts w:ascii="inherit" w:hAnsi="inherit"/>
        </w:rPr>
        <w:t xml:space="preserve"> degree in English. He was an avid reader, prolific writer, and enjoyed cats and nature.</w:t>
      </w:r>
    </w:p>
    <w:p w14:paraId="502EA4F5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</w:p>
    <w:p w14:paraId="287B1D47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>Kevin served in the U.S. Navy from 1984-1994 as a Sensor Operator (SENSO), briefly, in the P-3B Orion with VP-94 and for the remainder of his service as a SENSO in the S-3A/B with VS-41, VS-24, and VS-27.</w:t>
      </w:r>
    </w:p>
    <w:p w14:paraId="161EF135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</w:p>
    <w:p w14:paraId="3C182B83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>After being discharged from the military he pursued a career in the medical field and became a Telemetry Monitor Technician. He worked in several hospitals in the DFW area.</w:t>
      </w:r>
    </w:p>
    <w:p w14:paraId="064A0F58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</w:p>
    <w:p w14:paraId="623B52C5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>While his life on earth was much too brief, he had a heart as big as Texas!</w:t>
      </w:r>
    </w:p>
    <w:p w14:paraId="18E34B6D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</w:p>
    <w:p w14:paraId="62D151BD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>We love and miss you immeasurably, beloved son, brother, uncle, cousin, nephew and friend - you are gone from our sight but not from our hearts.</w:t>
      </w:r>
    </w:p>
    <w:p w14:paraId="1339A1E5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</w:p>
    <w:p w14:paraId="250486B0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>Kevin was preceded in death by his grandparents: Thomas and Gertrude Noonan Sr., Hugh and Hazel MacDowall; father, Thomas J. Noonan Jr.; brother, Thomas J. Noonan III.</w:t>
      </w:r>
    </w:p>
    <w:p w14:paraId="39AFE621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</w:p>
    <w:p w14:paraId="2C1C51D0" w14:textId="77777777" w:rsidR="00914710" w:rsidRDefault="00914710" w:rsidP="00914710">
      <w:pPr>
        <w:pStyle w:val="NormalWeb"/>
        <w:spacing w:before="0" w:beforeAutospacing="0" w:after="0" w:afterAutospacing="0" w:line="360" w:lineRule="atLeast"/>
        <w:textAlignment w:val="baseline"/>
        <w:rPr>
          <w:rFonts w:ascii="inherit" w:hAnsi="inherit"/>
        </w:rPr>
      </w:pPr>
      <w:r>
        <w:rPr>
          <w:rFonts w:ascii="inherit" w:hAnsi="inherit"/>
        </w:rPr>
        <w:t>Kevin is survived by his mother; Laura Noonan; sisters, Valerie Henthorn and husband Robin, Dolora Davis, Mary Day; brother Mark Noonan and wife Lamai; Uncle Harry and Aunt Barbara MacDowall; numerous cousins, nieces, and nephews.</w:t>
      </w:r>
    </w:p>
    <w:p w14:paraId="01D3C554" w14:textId="77777777" w:rsidR="002B6785" w:rsidRDefault="002B6785"/>
    <w:sectPr w:rsidR="002B6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10"/>
    <w:rsid w:val="001A5F0C"/>
    <w:rsid w:val="002B6785"/>
    <w:rsid w:val="00335666"/>
    <w:rsid w:val="00472222"/>
    <w:rsid w:val="00630749"/>
    <w:rsid w:val="00642C26"/>
    <w:rsid w:val="0091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66EC"/>
  <w15:chartTrackingRefBased/>
  <w15:docId w15:val="{64734BA9-03E0-4F7A-BA09-BBD3DDE3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7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Murdock</dc:creator>
  <cp:keywords/>
  <dc:description/>
  <cp:lastModifiedBy>Scott Murdock</cp:lastModifiedBy>
  <cp:revision>1</cp:revision>
  <dcterms:created xsi:type="dcterms:W3CDTF">2024-07-10T20:25:00Z</dcterms:created>
  <dcterms:modified xsi:type="dcterms:W3CDTF">2024-07-10T20:26:00Z</dcterms:modified>
</cp:coreProperties>
</file>